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5031D2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1F5AB0">
        <w:rPr>
          <w:rFonts w:ascii="Arial" w:hAnsi="Arial" w:cs="B Lotus"/>
          <w:sz w:val="28"/>
          <w:szCs w:val="28"/>
        </w:rPr>
        <w:tab/>
      </w:r>
      <w:r w:rsidR="005031D2"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روانشناسی  عمومی </w:t>
      </w:r>
      <w:r w:rsidR="005031D2" w:rsidRPr="005031D2">
        <w:rPr>
          <w:rFonts w:ascii="Arial" w:eastAsiaTheme="minorHAnsi" w:hAnsi="Arial"/>
          <w:rtl/>
          <w:lang w:bidi="fa-IR"/>
        </w:rPr>
        <w:t>–</w:t>
      </w:r>
      <w:r w:rsidR="005031D2"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 زن و خانواده</w:t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F5AB0">
        <w:rPr>
          <w:rFonts w:ascii="Arial" w:hAnsi="Arial" w:cs="B Lotus" w:hint="cs"/>
          <w:sz w:val="28"/>
          <w:szCs w:val="28"/>
          <w:rtl/>
        </w:rPr>
        <w:t xml:space="preserve">        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F20AB1">
        <w:rPr>
          <w:rFonts w:ascii="Arial" w:hAnsi="Arial" w:cs="B Lotus" w:hint="cs"/>
          <w:sz w:val="28"/>
          <w:szCs w:val="28"/>
          <w:rtl/>
        </w:rPr>
        <w:t>:</w:t>
      </w:r>
      <w:r w:rsidR="006F0027" w:rsidRPr="006F0027">
        <w:rPr>
          <w:rtl/>
        </w:rPr>
        <w:t xml:space="preserve"> </w:t>
      </w:r>
      <w:r w:rsidR="005031D2">
        <w:rPr>
          <w:rFonts w:ascii="Arial" w:hAnsi="Arial" w:cs="Nazanin" w:hint="cs"/>
          <w:rtl/>
        </w:rPr>
        <w:t>1</w:t>
      </w:r>
      <w:r w:rsidR="006F0027" w:rsidRPr="006F0027">
        <w:rPr>
          <w:rFonts w:ascii="Arial" w:hAnsi="Arial" w:cs="B Lotus"/>
          <w:sz w:val="28"/>
          <w:szCs w:val="28"/>
          <w:rtl/>
        </w:rPr>
        <w:t>واحد</w:t>
      </w:r>
      <w:r w:rsidR="00F20AB1">
        <w:rPr>
          <w:rFonts w:ascii="Arial" w:hAnsi="Arial" w:cs="B Lotus" w:hint="cs"/>
          <w:sz w:val="28"/>
          <w:szCs w:val="28"/>
          <w:rtl/>
        </w:rPr>
        <w:t xml:space="preserve"> نظری 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DD2E6F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 w:rsidR="00A41DD4" w:rsidRPr="004542EA">
        <w:rPr>
          <w:rFonts w:cs="Nazanin" w:hint="cs"/>
          <w:rtl/>
        </w:rPr>
        <w:t xml:space="preserve">                                                  </w:t>
      </w:r>
      <w:r w:rsidR="00A41DD4" w:rsidRPr="004542EA">
        <w:rPr>
          <w:rFonts w:ascii="Arial" w:hAnsi="Arial" w:cs="Nazanin"/>
          <w:rtl/>
        </w:rPr>
        <w:t xml:space="preserve">  </w:t>
      </w:r>
      <w:r>
        <w:rPr>
          <w:rFonts w:ascii="Arial" w:hAnsi="Arial" w:cs="B Lotus" w:hint="cs"/>
          <w:sz w:val="28"/>
          <w:szCs w:val="28"/>
          <w:rtl/>
        </w:rPr>
        <w:tab/>
      </w:r>
      <w:r w:rsidR="006F0027">
        <w:rPr>
          <w:rFonts w:ascii="Arial" w:hAnsi="Arial" w:cs="B Lotus" w:hint="cs"/>
          <w:sz w:val="28"/>
          <w:szCs w:val="28"/>
          <w:rtl/>
        </w:rPr>
        <w:t>ر</w:t>
      </w:r>
      <w:r w:rsidR="00D327DA" w:rsidRPr="002468CB">
        <w:rPr>
          <w:rFonts w:ascii="Arial" w:hAnsi="Arial" w:cs="B Lotus"/>
          <w:sz w:val="28"/>
          <w:szCs w:val="28"/>
          <w:rtl/>
        </w:rPr>
        <w:t>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1F5AB0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="001F5AB0">
        <w:rPr>
          <w:rFonts w:ascii="Arial" w:hAnsi="Arial" w:cs="B Lotus" w:hint="cs"/>
          <w:sz w:val="28"/>
          <w:szCs w:val="28"/>
          <w:rtl/>
        </w:rPr>
        <w:t>کارشناسی</w:t>
      </w:r>
      <w:r w:rsidR="00AD6ECD">
        <w:rPr>
          <w:rFonts w:ascii="Arial" w:hAnsi="Arial" w:cs="B Lotus" w:hint="cs"/>
          <w:sz w:val="28"/>
          <w:szCs w:val="28"/>
          <w:rtl/>
        </w:rPr>
        <w:t xml:space="preserve"> 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مامايي </w:t>
      </w:r>
      <w:r w:rsidR="00AD6ECD" w:rsidRPr="00AD6ECD">
        <w:rPr>
          <w:rFonts w:ascii="Arial" w:hAnsi="Arial" w:cs="Arial" w:hint="cs"/>
          <w:sz w:val="28"/>
          <w:szCs w:val="28"/>
          <w:rtl/>
        </w:rPr>
        <w:t>–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AD6ECD" w:rsidRPr="00AD6ECD">
        <w:rPr>
          <w:rFonts w:ascii="Arial" w:hAnsi="Arial" w:cs="B Lotus" w:hint="cs"/>
          <w:sz w:val="28"/>
          <w:szCs w:val="28"/>
          <w:rtl/>
        </w:rPr>
        <w:t>ترم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DD2E6F">
        <w:rPr>
          <w:rFonts w:ascii="Arial" w:hAnsi="Arial" w:cs="B Lotus" w:hint="cs"/>
          <w:sz w:val="28"/>
          <w:szCs w:val="28"/>
          <w:rtl/>
        </w:rPr>
        <w:t>1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          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6F0027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AD6ECD">
        <w:rPr>
          <w:rFonts w:ascii="Arial" w:hAnsi="Arial" w:cs="B Lotus" w:hint="cs"/>
          <w:sz w:val="28"/>
          <w:szCs w:val="28"/>
          <w:rtl/>
        </w:rPr>
        <w:t>2ساعت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1F5AB0">
        <w:rPr>
          <w:rFonts w:ascii="Arial" w:hAnsi="Arial" w:cs="B Lotus" w:hint="cs"/>
          <w:sz w:val="28"/>
          <w:szCs w:val="28"/>
          <w:rtl/>
        </w:rPr>
        <w:t>دانشکده پرستاری و مامایی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AD6ECD" w:rsidRPr="00AD6ECD">
        <w:rPr>
          <w:rtl/>
        </w:rPr>
        <w:t xml:space="preserve"> </w:t>
      </w:r>
      <w:r w:rsidR="00AD6ECD" w:rsidRPr="00AD6ECD">
        <w:rPr>
          <w:rFonts w:ascii="Arial" w:hAnsi="Arial" w:cs="B Lotus"/>
          <w:sz w:val="28"/>
          <w:szCs w:val="28"/>
          <w:rtl/>
        </w:rPr>
        <w:t>ملکوت</w:t>
      </w:r>
      <w:r w:rsidR="00AD6ECD" w:rsidRPr="00AD6ECD">
        <w:rPr>
          <w:rFonts w:ascii="Arial" w:hAnsi="Arial" w:cs="B Lotus" w:hint="cs"/>
          <w:sz w:val="28"/>
          <w:szCs w:val="28"/>
          <w:rtl/>
        </w:rPr>
        <w:t>ی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AD6ECD" w:rsidRPr="00AD6ECD">
        <w:rPr>
          <w:rFonts w:hint="cs"/>
          <w:sz w:val="28"/>
          <w:szCs w:val="28"/>
          <w:rtl/>
        </w:rPr>
        <w:t>–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AD6ECD" w:rsidRPr="00AD6ECD">
        <w:rPr>
          <w:rFonts w:ascii="Arial" w:hAnsi="Arial" w:cs="B Lotus" w:hint="cs"/>
          <w:sz w:val="28"/>
          <w:szCs w:val="28"/>
          <w:rtl/>
        </w:rPr>
        <w:t>عضو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AD6ECD" w:rsidRPr="00AD6ECD">
        <w:rPr>
          <w:rFonts w:ascii="Arial" w:hAnsi="Arial" w:cs="B Lotus" w:hint="cs"/>
          <w:sz w:val="28"/>
          <w:szCs w:val="28"/>
          <w:rtl/>
        </w:rPr>
        <w:t>هيات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AD6ECD" w:rsidRPr="00AD6ECD">
        <w:rPr>
          <w:rFonts w:ascii="Arial" w:hAnsi="Arial" w:cs="B Lotus" w:hint="cs"/>
          <w:sz w:val="28"/>
          <w:szCs w:val="28"/>
          <w:rtl/>
        </w:rPr>
        <w:t>علمي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AD6ECD" w:rsidRPr="00AD6ECD">
        <w:rPr>
          <w:rFonts w:ascii="Arial" w:hAnsi="Arial" w:cs="B Lotus" w:hint="cs"/>
          <w:sz w:val="28"/>
          <w:szCs w:val="28"/>
          <w:rtl/>
        </w:rPr>
        <w:t>گروه</w:t>
      </w:r>
      <w:r w:rsidR="00AD6ECD" w:rsidRPr="00AD6ECD">
        <w:rPr>
          <w:rFonts w:ascii="Arial" w:hAnsi="Arial" w:cs="B Lotus"/>
          <w:sz w:val="28"/>
          <w:szCs w:val="28"/>
          <w:rtl/>
        </w:rPr>
        <w:t xml:space="preserve"> </w:t>
      </w:r>
      <w:r w:rsidR="00AD6ECD" w:rsidRPr="00AD6ECD">
        <w:rPr>
          <w:rFonts w:ascii="Arial" w:hAnsi="Arial" w:cs="B Lotus" w:hint="cs"/>
          <w:sz w:val="28"/>
          <w:szCs w:val="28"/>
          <w:rtl/>
        </w:rPr>
        <w:t>ماماي</w:t>
      </w:r>
      <w:r w:rsidR="00AD6ECD" w:rsidRPr="00AD6ECD">
        <w:rPr>
          <w:rFonts w:ascii="Arial" w:hAnsi="Arial" w:cs="B Lotus"/>
          <w:sz w:val="28"/>
          <w:szCs w:val="28"/>
          <w:rtl/>
        </w:rPr>
        <w:t>ي</w:t>
      </w:r>
    </w:p>
    <w:p w:rsidR="00C50C85" w:rsidRDefault="00A41DD4" w:rsidP="00077E7A">
      <w:pPr>
        <w:jc w:val="lowKashida"/>
        <w:rPr>
          <w:rFonts w:ascii="Arial" w:hAnsi="Arial" w:cs="B Lotus"/>
          <w:sz w:val="28"/>
          <w:szCs w:val="28"/>
          <w:rtl/>
        </w:rPr>
      </w:pPr>
      <w:r w:rsidRPr="004542EA">
        <w:rPr>
          <w:rFonts w:cs="Nazanin" w:hint="cs"/>
          <w:b/>
          <w:bCs/>
          <w:rtl/>
        </w:rPr>
        <w:t>نیمسال .....اول 98-99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A41DD4" w:rsidRPr="004542EA" w:rsidRDefault="00A41DD4" w:rsidP="00DD2E6F">
      <w:pPr>
        <w:rPr>
          <w:rFonts w:ascii="Arial" w:hAnsi="Arial" w:cs="Nazanin"/>
          <w:rtl/>
        </w:rPr>
      </w:pPr>
      <w:r w:rsidRPr="004542EA">
        <w:rPr>
          <w:rFonts w:ascii="Arial" w:hAnsi="Arial" w:cs="Nazanin"/>
          <w:b/>
          <w:bCs/>
          <w:rtl/>
        </w:rPr>
        <w:t xml:space="preserve">روز و ساعت تشكيل كلاس: </w:t>
      </w:r>
      <w:r w:rsidR="00DD2E6F">
        <w:rPr>
          <w:rFonts w:ascii="Arial" w:hAnsi="Arial" w:cs="Nazanin" w:hint="cs"/>
          <w:rtl/>
        </w:rPr>
        <w:t>دو</w:t>
      </w:r>
      <w:r w:rsidRPr="004542EA">
        <w:rPr>
          <w:rFonts w:ascii="Arial" w:hAnsi="Arial" w:cs="Nazanin" w:hint="cs"/>
          <w:rtl/>
        </w:rPr>
        <w:t xml:space="preserve"> شنبه 10-8</w:t>
      </w:r>
      <w:r w:rsidRPr="004542EA">
        <w:rPr>
          <w:rFonts w:cs="Nazanin" w:hint="cs"/>
          <w:rtl/>
        </w:rPr>
        <w:t>کلاس 4</w:t>
      </w:r>
    </w:p>
    <w:p w:rsidR="00A41DD4" w:rsidRPr="004542EA" w:rsidRDefault="00A41DD4" w:rsidP="00EA3C43">
      <w:pPr>
        <w:rPr>
          <w:rFonts w:ascii="Titr" w:hAnsi="Titr" w:cs="Nazanin"/>
          <w:b/>
          <w:bCs/>
          <w:rtl/>
        </w:rPr>
      </w:pP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Titr"/>
          <w:rtl/>
          <w:lang w:bidi="fa-IR"/>
        </w:rPr>
      </w:pPr>
      <w:r w:rsidRPr="005031D2">
        <w:rPr>
          <w:rFonts w:asciiTheme="minorHAnsi" w:eastAsiaTheme="minorHAnsi" w:hAnsiTheme="minorHAnsi" w:cs="B Titr" w:hint="cs"/>
          <w:rtl/>
          <w:lang w:bidi="fa-IR"/>
        </w:rPr>
        <w:t>هدف کلی:</w:t>
      </w:r>
    </w:p>
    <w:p w:rsidR="005031D2" w:rsidRPr="005031D2" w:rsidRDefault="005031D2" w:rsidP="005031D2">
      <w:pPr>
        <w:spacing w:line="276" w:lineRule="auto"/>
        <w:rPr>
          <w:rFonts w:asciiTheme="minorHAnsi" w:eastAsiaTheme="minorHAnsi" w:hAnsiTheme="minorHAnsi" w:cs="B Mitra"/>
          <w:b/>
          <w:bCs/>
          <w:sz w:val="28"/>
          <w:szCs w:val="28"/>
          <w:rtl/>
          <w:lang w:bidi="fa-IR"/>
        </w:rPr>
      </w:pPr>
      <w:r w:rsidRPr="005031D2">
        <w:rPr>
          <w:rFonts w:asciiTheme="minorHAnsi" w:eastAsiaTheme="minorHAnsi" w:hAnsiTheme="minorHAnsi" w:cs="B Zar" w:hint="cs"/>
          <w:b/>
          <w:bCs/>
          <w:rtl/>
          <w:lang w:bidi="fa-IR"/>
        </w:rPr>
        <w:t xml:space="preserve">آشنایی و </w:t>
      </w: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شناخت مفاهیم اصولی روانشناسی عمومی و شناخت مهارتها و به کار بردن مهارتها در ارتباط با خانواده، </w:t>
      </w:r>
    </w:p>
    <w:p w:rsidR="005031D2" w:rsidRPr="005031D2" w:rsidRDefault="005031D2" w:rsidP="005031D2">
      <w:pPr>
        <w:spacing w:line="276" w:lineRule="auto"/>
        <w:rPr>
          <w:rFonts w:asciiTheme="minorHAnsi" w:eastAsiaTheme="minorHAnsi" w:hAnsiTheme="minorHAnsi" w:cs="B Mitra"/>
          <w:b/>
          <w:bCs/>
          <w:sz w:val="28"/>
          <w:szCs w:val="28"/>
          <w:rtl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 آشنایی با خصوصیات روانشناختی زنان در مقاطع مختلف و دورانهای حساس زندگی،</w:t>
      </w:r>
    </w:p>
    <w:p w:rsidR="005031D2" w:rsidRPr="005031D2" w:rsidRDefault="005031D2" w:rsidP="005031D2">
      <w:pPr>
        <w:spacing w:line="276" w:lineRule="auto"/>
        <w:rPr>
          <w:rFonts w:asciiTheme="minorHAnsi" w:eastAsiaTheme="minorHAnsi" w:hAnsiTheme="minorHAnsi" w:cs="B Mitra"/>
          <w:b/>
          <w:bCs/>
          <w:sz w:val="28"/>
          <w:szCs w:val="28"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 آشنایی با نقشهای متفاوت زنان در ارتباط با دیگر افراد خانواده و نیز کارکردهای روانشناختی بهمراه انواع خانواده و تاثیر آن در سلامت روانی افراد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rtl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اهداف ویژه: 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-آشنایی با تعاریف و مفاهیم اصلی روانشناسی 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>-آشنایی با انواع اختلال رفتاری و  بیماریهای روانی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>-آشنایی با آسیب شناسی زنان در خانواده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-آشنایی با دیدگاه اسلام  و نظریه پردازان در مورد زن، انواع خانواده 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 xml:space="preserve">- آشنایی با مفاهیم مادری، دلبستگی و پذیرش نقش مادری، شیوه های فرزند پروری(سهل گیر-مستبد-منطقی-اقتدار)  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rtl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lastRenderedPageBreak/>
        <w:t>- آشنایی با چالشهای زندگی زنان(استرس، روابط جنسی و ازدواج، خشونت و بارداری،  نازایی.....) و بحران در زندگی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rtl/>
          <w:lang w:bidi="fa-IR"/>
        </w:rPr>
      </w:pPr>
      <w:r w:rsidRPr="005031D2">
        <w:rPr>
          <w:rFonts w:asciiTheme="minorHAnsi" w:eastAsiaTheme="minorHAnsi" w:hAnsiTheme="minorHAnsi" w:cs="B Mitra" w:hint="cs"/>
          <w:b/>
          <w:bCs/>
          <w:sz w:val="28"/>
          <w:szCs w:val="28"/>
          <w:rtl/>
          <w:lang w:bidi="fa-IR"/>
        </w:rPr>
        <w:t>- آشنایی با روانشناسی زن و مرد تفاوتها و شباهت ها و مهارت های زندگی مشترک(روابط خانوادگی- رایطه با فرزند- شیوه مقابله با بحران- تصمیم گیری-عاشق ماندن-سو رفتار در خانواده)</w:t>
      </w:r>
    </w:p>
    <w:p w:rsidR="005031D2" w:rsidRPr="005031D2" w:rsidRDefault="005031D2" w:rsidP="005031D2">
      <w:pPr>
        <w:spacing w:line="276" w:lineRule="auto"/>
        <w:jc w:val="both"/>
        <w:rPr>
          <w:rFonts w:asciiTheme="minorHAnsi" w:eastAsiaTheme="minorHAnsi" w:hAnsiTheme="minorHAnsi" w:cs="B Mitra"/>
          <w:b/>
          <w:bCs/>
          <w:sz w:val="28"/>
          <w:szCs w:val="28"/>
          <w:rtl/>
          <w:lang w:bidi="fa-IR"/>
        </w:rPr>
      </w:pPr>
    </w:p>
    <w:p w:rsidR="00A41DD4" w:rsidRPr="001468D3" w:rsidRDefault="00A41DD4" w:rsidP="005031D2">
      <w:pPr>
        <w:rPr>
          <w:rFonts w:cs="B Lotus"/>
          <w:color w:val="000000"/>
          <w:sz w:val="28"/>
          <w:szCs w:val="28"/>
          <w:rtl/>
          <w:lang w:bidi="fa-IR"/>
        </w:rPr>
      </w:pPr>
    </w:p>
    <w:tbl>
      <w:tblPr>
        <w:tblStyle w:val="100"/>
        <w:bidiVisual/>
        <w:tblW w:w="14980" w:type="dxa"/>
        <w:tblLook w:val="04A0" w:firstRow="1" w:lastRow="0" w:firstColumn="1" w:lastColumn="0" w:noHBand="0" w:noVBand="1"/>
      </w:tblPr>
      <w:tblGrid>
        <w:gridCol w:w="703"/>
        <w:gridCol w:w="1388"/>
        <w:gridCol w:w="1897"/>
        <w:gridCol w:w="2345"/>
        <w:gridCol w:w="923"/>
        <w:gridCol w:w="1031"/>
        <w:gridCol w:w="1280"/>
        <w:gridCol w:w="1198"/>
        <w:gridCol w:w="1057"/>
        <w:gridCol w:w="1649"/>
        <w:gridCol w:w="754"/>
        <w:gridCol w:w="755"/>
      </w:tblGrid>
      <w:tr w:rsidR="00BF291E" w:rsidRPr="001468D3" w:rsidTr="006B4559">
        <w:tc>
          <w:tcPr>
            <w:tcW w:w="14980" w:type="dxa"/>
            <w:gridSpan w:val="12"/>
          </w:tcPr>
          <w:p w:rsidR="00BF291E" w:rsidRPr="001468D3" w:rsidRDefault="00BF291E" w:rsidP="003E287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جلسه اول </w:t>
            </w:r>
            <w:r w:rsidRPr="001468D3">
              <w:rPr>
                <w:rFonts w:hint="cs"/>
                <w:color w:val="000000"/>
                <w:sz w:val="28"/>
                <w:szCs w:val="28"/>
                <w:rtl/>
                <w:lang w:bidi="fa-IR"/>
              </w:rPr>
              <w:t>–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1468D3" w:rsidTr="006B4559">
        <w:tc>
          <w:tcPr>
            <w:tcW w:w="14980" w:type="dxa"/>
            <w:gridSpan w:val="12"/>
          </w:tcPr>
          <w:p w:rsidR="00BF291E" w:rsidRPr="001468D3" w:rsidRDefault="00BF291E" w:rsidP="002C512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اهدف جزئی و رفتاری: </w:t>
            </w:r>
          </w:p>
        </w:tc>
      </w:tr>
      <w:tr w:rsidR="00BF291E" w:rsidRPr="001468D3" w:rsidTr="006B4559">
        <w:tc>
          <w:tcPr>
            <w:tcW w:w="14980" w:type="dxa"/>
            <w:gridSpan w:val="12"/>
          </w:tcPr>
          <w:p w:rsidR="00BF291E" w:rsidRPr="001468D3" w:rsidRDefault="00BF291E" w:rsidP="00EB20F8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41DD4" w:rsidRPr="001468D3" w:rsidTr="002B6F66">
        <w:trPr>
          <w:trHeight w:val="945"/>
        </w:trPr>
        <w:tc>
          <w:tcPr>
            <w:tcW w:w="703" w:type="dxa"/>
            <w:vMerge w:val="restart"/>
            <w:textDirection w:val="btL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388" w:type="dxa"/>
            <w:vMerge w:val="restart"/>
            <w:textDirection w:val="btL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897" w:type="dxa"/>
            <w:vMerge w:val="restart"/>
          </w:tcPr>
          <w:p w:rsidR="00077E7A" w:rsidRPr="002468CB" w:rsidRDefault="00077E7A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345" w:type="dxa"/>
            <w:vMerge w:val="restart"/>
          </w:tcPr>
          <w:p w:rsidR="00077E7A" w:rsidRPr="002468CB" w:rsidRDefault="00077E7A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23" w:type="dxa"/>
            <w:vMerge w:val="restart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31" w:type="dxa"/>
            <w:vMerge w:val="restart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1468D3">
              <w:rPr>
                <w:rFonts w:cs="B Lotus"/>
                <w:color w:val="000000"/>
                <w:sz w:val="28"/>
                <w:szCs w:val="28"/>
                <w:lang w:bidi="fa-IR"/>
              </w:rPr>
              <w:footnoteReference w:customMarkFollows="1" w:id="1"/>
              <w:sym w:font="Symbol" w:char="F02A"/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280" w:type="dxa"/>
            <w:vMerge w:val="restart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1198" w:type="dxa"/>
            <w:vMerge w:val="restart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057" w:type="dxa"/>
            <w:vMerge w:val="restart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49" w:type="dxa"/>
            <w:vMerge w:val="restart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1468D3">
              <w:rPr>
                <w:rFonts w:cs="B Lotus"/>
                <w:color w:val="000000"/>
                <w:sz w:val="28"/>
                <w:szCs w:val="28"/>
                <w:lang w:bidi="fa-IR"/>
              </w:rPr>
              <w:footnoteReference w:customMarkFollows="1" w:id="2"/>
              <w:sym w:font="Symbol" w:char="F02A"/>
            </w:r>
            <w:r w:rsidRPr="001468D3">
              <w:rPr>
                <w:rFonts w:cs="B Lotus"/>
                <w:color w:val="000000"/>
                <w:sz w:val="28"/>
                <w:szCs w:val="28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09" w:type="dxa"/>
            <w:gridSpan w:val="2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41DD4" w:rsidRPr="001468D3" w:rsidTr="002B6F66">
        <w:trPr>
          <w:trHeight w:val="465"/>
        </w:trPr>
        <w:tc>
          <w:tcPr>
            <w:tcW w:w="703" w:type="dxa"/>
            <w:vMerge/>
            <w:textDirection w:val="btL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vMerge/>
            <w:textDirection w:val="btL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7" w:type="dxa"/>
            <w:vMerge/>
          </w:tcPr>
          <w:p w:rsidR="00077E7A" w:rsidRPr="002468CB" w:rsidRDefault="00077E7A" w:rsidP="0080346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  <w:vMerge/>
          </w:tcPr>
          <w:p w:rsidR="00077E7A" w:rsidRPr="002468CB" w:rsidRDefault="00077E7A" w:rsidP="00704BED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3" w:type="dxa"/>
            <w:vMerge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0" w:type="dxa"/>
            <w:vMerge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8" w:type="dxa"/>
            <w:vMerge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7" w:type="dxa"/>
            <w:vMerge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vMerge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</w:tcPr>
          <w:p w:rsidR="00077E7A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755" w:type="dxa"/>
          </w:tcPr>
          <w:p w:rsidR="00077E7A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2B6F66" w:rsidRPr="001468D3" w:rsidTr="002B6F66">
        <w:tc>
          <w:tcPr>
            <w:tcW w:w="70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جلسه اول:</w:t>
            </w:r>
          </w:p>
        </w:tc>
        <w:tc>
          <w:tcPr>
            <w:tcW w:w="1388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روانشناسی خانواده زن و جامعه</w:t>
            </w:r>
          </w:p>
        </w:tc>
        <w:tc>
          <w:tcPr>
            <w:tcW w:w="1897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اهداف تشکیل خانواده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ارکان روانی و عاطفی خانواده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نقش زن در تشکیل 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خانواده و بقای نسل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</w:tcPr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دانشجویان باید بتوانند خانواده را تعریف و اهداف تشکیل خانواده را توضیح دهند و نقش زنان را در شکل گیری خانواده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 کنند.</w:t>
            </w:r>
          </w:p>
        </w:tc>
        <w:tc>
          <w:tcPr>
            <w:tcW w:w="92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تدریس در كلاس </w:t>
            </w:r>
          </w:p>
        </w:tc>
        <w:tc>
          <w:tcPr>
            <w:tcW w:w="1280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2B6F66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پرسش و پاسخ و بحث گروهي</w:t>
            </w:r>
          </w:p>
        </w:tc>
        <w:tc>
          <w:tcPr>
            <w:tcW w:w="1649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2B6F66" w:rsidRPr="001468D3" w:rsidRDefault="002B6F66" w:rsidP="002B6F66">
            <w:pPr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5" w:type="dxa"/>
          </w:tcPr>
          <w:p w:rsidR="002B6F66" w:rsidRPr="001468D3" w:rsidRDefault="002B6F66" w:rsidP="002B6F66">
            <w:pPr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031D2" w:rsidRPr="001468D3" w:rsidTr="002B6F66">
        <w:tc>
          <w:tcPr>
            <w:tcW w:w="703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lastRenderedPageBreak/>
              <w:t>2 جلسه</w:t>
            </w:r>
          </w:p>
        </w:tc>
        <w:tc>
          <w:tcPr>
            <w:tcW w:w="1388" w:type="dxa"/>
          </w:tcPr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تفاوتهای رفتاری و روانی دختران و پسران</w:t>
            </w:r>
          </w:p>
        </w:tc>
        <w:tc>
          <w:tcPr>
            <w:tcW w:w="1897" w:type="dxa"/>
          </w:tcPr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تفاوتهای فیزیولوژیک و روانشناختی و عاطفی دختران و پسران در کودکی، نوجوانی و بلوغ آشنایی با تأثیر تفاوتهای روانی دختران و پسران در زندگی خانواده</w:t>
            </w:r>
          </w:p>
        </w:tc>
        <w:tc>
          <w:tcPr>
            <w:tcW w:w="2345" w:type="dxa"/>
          </w:tcPr>
          <w:p w:rsidR="005031D2" w:rsidRPr="002132C3" w:rsidRDefault="005031D2" w:rsidP="005031D2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دانشجویان باید بتوانند تفاوتهای فیزیولوژیک و روانشناختی و عاطفی دختران و پسران را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در زمان بلوغ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 کنند.</w:t>
            </w:r>
          </w:p>
        </w:tc>
        <w:tc>
          <w:tcPr>
            <w:tcW w:w="923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تدر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468D3">
              <w:rPr>
                <w:rFonts w:cs="B Lotus" w:hint="eastAsia"/>
                <w:color w:val="000000"/>
                <w:sz w:val="28"/>
                <w:szCs w:val="28"/>
                <w:rtl/>
                <w:lang w:bidi="fa-IR"/>
              </w:rPr>
              <w:t>س</w:t>
            </w: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 در كلاس</w:t>
            </w:r>
          </w:p>
        </w:tc>
        <w:tc>
          <w:tcPr>
            <w:tcW w:w="1280" w:type="dxa"/>
          </w:tcPr>
          <w:p w:rsidR="005031D2" w:rsidRPr="001468D3" w:rsidRDefault="005031D2" w:rsidP="005031D2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5031D2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5031D2" w:rsidRPr="001468D3" w:rsidRDefault="005031D2" w:rsidP="005031D2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سخنراني -پرسش و پاسخ و بحث گروهي</w:t>
            </w:r>
          </w:p>
        </w:tc>
        <w:tc>
          <w:tcPr>
            <w:tcW w:w="1649" w:type="dxa"/>
          </w:tcPr>
          <w:p w:rsidR="005031D2" w:rsidRPr="001468D3" w:rsidRDefault="005031D2" w:rsidP="005031D2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5031D2" w:rsidRDefault="005031D2" w:rsidP="005031D2">
            <w:r w:rsidRPr="0006136C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755" w:type="dxa"/>
          </w:tcPr>
          <w:p w:rsidR="005031D2" w:rsidRDefault="005031D2" w:rsidP="005031D2">
            <w:r w:rsidRPr="0006136C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1D2" w:rsidRPr="001468D3" w:rsidTr="002B6F66">
        <w:tc>
          <w:tcPr>
            <w:tcW w:w="703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جلسه 3</w:t>
            </w:r>
          </w:p>
        </w:tc>
        <w:tc>
          <w:tcPr>
            <w:tcW w:w="1388" w:type="dxa"/>
          </w:tcPr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دلبستگی مادر و فرزند </w:t>
            </w:r>
          </w:p>
        </w:tc>
        <w:tc>
          <w:tcPr>
            <w:tcW w:w="1897" w:type="dxa"/>
          </w:tcPr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تعاریف دلبستگی و مبانی روانشناختی آن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نظریه های دلبستگی مادر و فرزند</w:t>
            </w:r>
          </w:p>
          <w:p w:rsidR="005031D2" w:rsidRPr="002132C3" w:rsidRDefault="005031D2" w:rsidP="005031D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</w:tcPr>
          <w:p w:rsidR="005031D2" w:rsidRPr="002132C3" w:rsidRDefault="005031D2" w:rsidP="005031D2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دانشجویان بتوانند دلبستگی را تعریف و نقش آن را در شکل گیری فرزند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 کنند.</w:t>
            </w:r>
          </w:p>
        </w:tc>
        <w:tc>
          <w:tcPr>
            <w:tcW w:w="923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تدر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468D3">
              <w:rPr>
                <w:rFonts w:cs="B Lotus" w:hint="eastAsia"/>
                <w:color w:val="000000"/>
                <w:sz w:val="28"/>
                <w:szCs w:val="28"/>
                <w:rtl/>
                <w:lang w:bidi="fa-IR"/>
              </w:rPr>
              <w:t>س</w:t>
            </w: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 در كلاس</w:t>
            </w:r>
          </w:p>
        </w:tc>
        <w:tc>
          <w:tcPr>
            <w:tcW w:w="1280" w:type="dxa"/>
          </w:tcPr>
          <w:p w:rsidR="005031D2" w:rsidRPr="001468D3" w:rsidRDefault="005031D2" w:rsidP="005031D2">
            <w:pPr>
              <w:jc w:val="right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5031D2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5031D2" w:rsidRPr="001468D3" w:rsidRDefault="005031D2" w:rsidP="005031D2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پرسش و پاسخ و بحث گروهي</w:t>
            </w:r>
          </w:p>
        </w:tc>
        <w:tc>
          <w:tcPr>
            <w:tcW w:w="1649" w:type="dxa"/>
          </w:tcPr>
          <w:p w:rsidR="005031D2" w:rsidRPr="001468D3" w:rsidRDefault="005031D2" w:rsidP="005031D2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5031D2" w:rsidRDefault="005031D2" w:rsidP="005031D2">
            <w:r w:rsidRPr="00641310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755" w:type="dxa"/>
          </w:tcPr>
          <w:p w:rsidR="005031D2" w:rsidRDefault="005031D2" w:rsidP="005031D2">
            <w:r w:rsidRPr="00641310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1D2" w:rsidRPr="001468D3" w:rsidTr="002B6F66">
        <w:tc>
          <w:tcPr>
            <w:tcW w:w="703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lastRenderedPageBreak/>
              <w:t>4 جلسه</w:t>
            </w:r>
          </w:p>
        </w:tc>
        <w:tc>
          <w:tcPr>
            <w:tcW w:w="1388" w:type="dxa"/>
          </w:tcPr>
          <w:p w:rsidR="005031D2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عوامل موثر در فروپاشی خانواده </w:t>
            </w:r>
          </w:p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عوامل خطر و تهدید کننده خانواده</w:t>
            </w:r>
          </w:p>
        </w:tc>
        <w:tc>
          <w:tcPr>
            <w:tcW w:w="1897" w:type="dxa"/>
          </w:tcPr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عوامل موثر در فروپاشی خانواده شامل: اعتیاد، بیماریهای روانی، دخالت اطرافیان، خیانت زناشویی، مشکلات مالی و اقتصادی</w:t>
            </w:r>
          </w:p>
          <w:p w:rsidR="005031D2" w:rsidRPr="002132C3" w:rsidRDefault="005031D2" w:rsidP="005031D2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</w:tcPr>
          <w:p w:rsidR="005031D2" w:rsidRPr="002132C3" w:rsidRDefault="005031D2" w:rsidP="005031D2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دانشجویان باید بتوانند عوامل تهدید کننده زندگی خانواده را توضیح و راه های پیشگیری از این تهدیدها را تبیین کنند.</w:t>
            </w:r>
          </w:p>
        </w:tc>
        <w:tc>
          <w:tcPr>
            <w:tcW w:w="923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تدر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468D3">
              <w:rPr>
                <w:rFonts w:cs="B Lotus" w:hint="eastAsia"/>
                <w:color w:val="000000"/>
                <w:sz w:val="28"/>
                <w:szCs w:val="28"/>
                <w:rtl/>
                <w:lang w:bidi="fa-IR"/>
              </w:rPr>
              <w:t>س</w:t>
            </w: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 در كلاس</w:t>
            </w:r>
          </w:p>
        </w:tc>
        <w:tc>
          <w:tcPr>
            <w:tcW w:w="1280" w:type="dxa"/>
          </w:tcPr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5031D2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5031D2" w:rsidRPr="001468D3" w:rsidRDefault="005031D2" w:rsidP="005031D2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5031D2" w:rsidRPr="001468D3" w:rsidRDefault="005031D2" w:rsidP="005031D2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سخنراني -پرسش و پاسخ و بحث گروهي</w:t>
            </w:r>
          </w:p>
        </w:tc>
        <w:tc>
          <w:tcPr>
            <w:tcW w:w="1649" w:type="dxa"/>
          </w:tcPr>
          <w:p w:rsidR="005031D2" w:rsidRPr="001468D3" w:rsidRDefault="005031D2" w:rsidP="005031D2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5031D2" w:rsidRDefault="005031D2" w:rsidP="005031D2">
            <w:r w:rsidRPr="00AD78F8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755" w:type="dxa"/>
          </w:tcPr>
          <w:p w:rsidR="005031D2" w:rsidRDefault="005031D2" w:rsidP="005031D2">
            <w:r w:rsidRPr="00AD78F8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2B6F66" w:rsidRPr="001468D3" w:rsidTr="002B6F66">
        <w:tc>
          <w:tcPr>
            <w:tcW w:w="70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5 جلسه</w:t>
            </w:r>
          </w:p>
        </w:tc>
        <w:tc>
          <w:tcPr>
            <w:tcW w:w="1388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اصول فرزند پر</w:t>
            </w:r>
            <w:r w:rsidR="005031D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ری – طلاق – ازدواج مجدد – سلامت جنسی زنان</w:t>
            </w:r>
          </w:p>
        </w:tc>
        <w:tc>
          <w:tcPr>
            <w:tcW w:w="1897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شیوه های فرزند پروری و سبکهای تربیتی کودکان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علل طلاق و ازدواج مجدد زنان در جامعه و تأثیر آن بر پایداری خانواده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آشنایی با عوامل موثر در سلامت جنسی زنان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</w:tcPr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دانشجویان باید بتوانند نقش شیوه های فرزند پروری را در پرورش کودکان و استحکام خانواده توضیح دهند.</w:t>
            </w:r>
          </w:p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عوامل موثر در طلاق، ازدواج مجدد را در خانواده بیان کنند.</w:t>
            </w:r>
          </w:p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سلامت جنسی را تعریف و نقش آن را در استحکام خانواده توضیح دهند.</w:t>
            </w:r>
          </w:p>
        </w:tc>
        <w:tc>
          <w:tcPr>
            <w:tcW w:w="92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تدر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468D3">
              <w:rPr>
                <w:rFonts w:cs="B Lotus" w:hint="eastAsia"/>
                <w:color w:val="000000"/>
                <w:sz w:val="28"/>
                <w:szCs w:val="28"/>
                <w:rtl/>
                <w:lang w:bidi="fa-IR"/>
              </w:rPr>
              <w:t>س</w:t>
            </w: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 در كلاس</w:t>
            </w:r>
          </w:p>
        </w:tc>
        <w:tc>
          <w:tcPr>
            <w:tcW w:w="1280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2B6F66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پرسش و پاسخ و بحث گروهي</w:t>
            </w:r>
          </w:p>
        </w:tc>
        <w:tc>
          <w:tcPr>
            <w:tcW w:w="1649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2B6F66" w:rsidRDefault="002B6F66" w:rsidP="002B6F66">
            <w:r w:rsidRPr="006F4FF0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755" w:type="dxa"/>
          </w:tcPr>
          <w:p w:rsidR="002B6F66" w:rsidRDefault="002B6F66" w:rsidP="002B6F66">
            <w:r w:rsidRPr="006F4FF0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2B6F66" w:rsidRPr="001468D3" w:rsidTr="002B6F66">
        <w:tc>
          <w:tcPr>
            <w:tcW w:w="70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lastRenderedPageBreak/>
              <w:t>6 جلسه</w:t>
            </w:r>
          </w:p>
        </w:tc>
        <w:tc>
          <w:tcPr>
            <w:tcW w:w="1388" w:type="dxa"/>
          </w:tcPr>
          <w:p w:rsidR="002B6F66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عوامل موثر در فروپاشی خانواده 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عوامل خطر و تهدید کننده خانواده</w:t>
            </w:r>
          </w:p>
        </w:tc>
        <w:tc>
          <w:tcPr>
            <w:tcW w:w="1897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عوامل موثر در فروپاشی خانواده شامل: اعتیاد، بیماریهای روانی، دخالت اطرافیان، خیانت زناشویی، مشکلات مالی و اقتصادی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</w:tcPr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دانشجویان باید بتوانند عوامل تهدید کننده زندگی خانواده را توضیح و راه های پیشگیری از این تهدیدها را تبیین کنند.</w:t>
            </w:r>
          </w:p>
        </w:tc>
        <w:tc>
          <w:tcPr>
            <w:tcW w:w="92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تدر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468D3">
              <w:rPr>
                <w:rFonts w:cs="B Lotus" w:hint="eastAsia"/>
                <w:color w:val="000000"/>
                <w:sz w:val="28"/>
                <w:szCs w:val="28"/>
                <w:rtl/>
                <w:lang w:bidi="fa-IR"/>
              </w:rPr>
              <w:t>س</w:t>
            </w: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 در </w:t>
            </w:r>
          </w:p>
        </w:tc>
        <w:tc>
          <w:tcPr>
            <w:tcW w:w="1280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2B6F66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سخنراني -پرسش و پاسخ و بحث گروهي</w:t>
            </w:r>
          </w:p>
        </w:tc>
        <w:tc>
          <w:tcPr>
            <w:tcW w:w="1649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2B6F66" w:rsidRDefault="002B6F66" w:rsidP="002B6F66">
            <w:r w:rsidRPr="00A0684D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755" w:type="dxa"/>
          </w:tcPr>
          <w:p w:rsidR="002B6F66" w:rsidRDefault="002B6F66" w:rsidP="002B6F66">
            <w:r w:rsidRPr="00A0684D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2B6F66" w:rsidRPr="001468D3" w:rsidTr="002B6F66">
        <w:tc>
          <w:tcPr>
            <w:tcW w:w="70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7 جلسه</w:t>
            </w:r>
          </w:p>
        </w:tc>
        <w:tc>
          <w:tcPr>
            <w:tcW w:w="1388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هدف کلی: اختلال رفتاری</w:t>
            </w:r>
          </w:p>
        </w:tc>
        <w:tc>
          <w:tcPr>
            <w:tcW w:w="1897" w:type="dxa"/>
          </w:tcPr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آشنایی با اختلال رفتاری و  انواع بیمارهای روانی و سایکوزها 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</w:tcPr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دانشجویان باید بتوانند انواع بیماریهای روانی را تعریف و طبقه بندی اختلالهای رفتاری را نام ببرند.</w:t>
            </w:r>
          </w:p>
        </w:tc>
        <w:tc>
          <w:tcPr>
            <w:tcW w:w="92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تدر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468D3">
              <w:rPr>
                <w:rFonts w:cs="B Lotus" w:hint="eastAsia"/>
                <w:color w:val="000000"/>
                <w:sz w:val="28"/>
                <w:szCs w:val="28"/>
                <w:rtl/>
                <w:lang w:bidi="fa-IR"/>
              </w:rPr>
              <w:t>س</w:t>
            </w: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 در كلاس كلاس</w:t>
            </w:r>
          </w:p>
        </w:tc>
        <w:tc>
          <w:tcPr>
            <w:tcW w:w="1280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2B6F66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پرسش و پاسخ و بحث گروهي</w:t>
            </w:r>
          </w:p>
        </w:tc>
        <w:tc>
          <w:tcPr>
            <w:tcW w:w="1649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2B6F66" w:rsidRDefault="002B6F66" w:rsidP="002B6F66">
            <w:r w:rsidRPr="009D712C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755" w:type="dxa"/>
          </w:tcPr>
          <w:p w:rsidR="002B6F66" w:rsidRDefault="002B6F66" w:rsidP="002B6F66">
            <w:r w:rsidRPr="009D712C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2B6F66" w:rsidRPr="001468D3" w:rsidTr="002B6F66">
        <w:tc>
          <w:tcPr>
            <w:tcW w:w="70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lastRenderedPageBreak/>
              <w:t>8 جلسه</w:t>
            </w:r>
          </w:p>
        </w:tc>
        <w:tc>
          <w:tcPr>
            <w:tcW w:w="1388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روانشناسی خانواده زن و جامعه</w:t>
            </w:r>
          </w:p>
        </w:tc>
        <w:tc>
          <w:tcPr>
            <w:tcW w:w="1897" w:type="dxa"/>
          </w:tcPr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اهداف تشکیل خانواده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ارکان روانی و عاطفی خانواده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نقش زن در تشکیل خانواده و بقای نسل</w:t>
            </w:r>
          </w:p>
          <w:p w:rsidR="002B6F66" w:rsidRPr="002132C3" w:rsidRDefault="002B6F66" w:rsidP="002B6F66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5" w:type="dxa"/>
          </w:tcPr>
          <w:p w:rsidR="002B6F66" w:rsidRPr="002132C3" w:rsidRDefault="002B6F66" w:rsidP="002B6F66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دانشجویان باید بتوانند خانواده را تعریف و اهداف تشکیل خانواده را توضیح دهند و نقش زنان را در شکل گیری خانواده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132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 کنند.</w:t>
            </w:r>
          </w:p>
        </w:tc>
        <w:tc>
          <w:tcPr>
            <w:tcW w:w="923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1031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تدر</w:t>
            </w: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1468D3">
              <w:rPr>
                <w:rFonts w:cs="B Lotus" w:hint="eastAsia"/>
                <w:color w:val="000000"/>
                <w:sz w:val="28"/>
                <w:szCs w:val="28"/>
                <w:rtl/>
                <w:lang w:bidi="fa-IR"/>
              </w:rPr>
              <w:t>س</w:t>
            </w:r>
            <w:r w:rsidRPr="001468D3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 در كلاس كلاس</w:t>
            </w:r>
          </w:p>
        </w:tc>
        <w:tc>
          <w:tcPr>
            <w:tcW w:w="1280" w:type="dxa"/>
          </w:tcPr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پروژکتور+ فلش مموری+ تخته و ماژیک</w:t>
            </w:r>
          </w:p>
        </w:tc>
        <w:tc>
          <w:tcPr>
            <w:tcW w:w="1198" w:type="dxa"/>
          </w:tcPr>
          <w:p w:rsidR="002B6F66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1.5</w:t>
            </w:r>
          </w:p>
          <w:p w:rsidR="002B6F66" w:rsidRPr="001468D3" w:rsidRDefault="002B6F66" w:rsidP="002B6F66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057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سخنراني -پرسش و پاسخ و بحث گروهي</w:t>
            </w:r>
          </w:p>
        </w:tc>
        <w:tc>
          <w:tcPr>
            <w:tcW w:w="1649" w:type="dxa"/>
          </w:tcPr>
          <w:p w:rsidR="002B6F66" w:rsidRPr="001468D3" w:rsidRDefault="002B6F66" w:rsidP="002B6F66">
            <w:pPr>
              <w:tabs>
                <w:tab w:val="num" w:pos="96"/>
              </w:tabs>
              <w:ind w:left="96"/>
              <w:jc w:val="right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1468D3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شركت در پرسش و پاسخ و بحث گروهي</w:t>
            </w:r>
          </w:p>
        </w:tc>
        <w:tc>
          <w:tcPr>
            <w:tcW w:w="754" w:type="dxa"/>
          </w:tcPr>
          <w:p w:rsidR="002B6F66" w:rsidRDefault="002B6F66" w:rsidP="002B6F66">
            <w:r w:rsidRPr="003D06A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755" w:type="dxa"/>
          </w:tcPr>
          <w:p w:rsidR="002B6F66" w:rsidRDefault="002B6F66" w:rsidP="002B6F66">
            <w:r w:rsidRPr="003D06A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2.5</w:t>
            </w:r>
          </w:p>
        </w:tc>
      </w:tr>
    </w:tbl>
    <w:p w:rsidR="00E7765E" w:rsidRDefault="00E7765E" w:rsidP="001468D3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1468D3">
        <w:rPr>
          <w:rFonts w:cs="B Lotus" w:hint="cs"/>
          <w:sz w:val="28"/>
          <w:szCs w:val="28"/>
          <w:rtl/>
        </w:rPr>
        <w:t>8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  <w:r w:rsidR="003F45D8"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8جلسه</w:t>
      </w:r>
      <w:r w:rsidR="003F45D8"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</w:t>
      </w:r>
      <w:r w:rsidR="003F45D8"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دو</w:t>
      </w:r>
      <w:r w:rsidR="003F45D8"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</w:t>
      </w:r>
      <w:r w:rsidR="003F45D8"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ساعته</w:t>
      </w:r>
      <w:r w:rsidR="003F45D8"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AD6ECD" w:rsidRPr="00AD6ECD">
        <w:rPr>
          <w:rFonts w:cs="B Lotus"/>
          <w:sz w:val="28"/>
          <w:szCs w:val="28"/>
          <w:rtl/>
        </w:rPr>
        <w:t>تدر</w:t>
      </w:r>
      <w:r w:rsidR="00AD6ECD" w:rsidRPr="00AD6ECD">
        <w:rPr>
          <w:rFonts w:cs="B Lotus" w:hint="cs"/>
          <w:sz w:val="28"/>
          <w:szCs w:val="28"/>
          <w:rtl/>
        </w:rPr>
        <w:t>ی</w:t>
      </w:r>
      <w:r w:rsidR="00AD6ECD" w:rsidRPr="00AD6ECD">
        <w:rPr>
          <w:rFonts w:cs="B Lotus" w:hint="eastAsia"/>
          <w:sz w:val="28"/>
          <w:szCs w:val="28"/>
          <w:rtl/>
        </w:rPr>
        <w:t>س</w:t>
      </w:r>
      <w:r w:rsidR="00AD6ECD" w:rsidRPr="00AD6ECD">
        <w:rPr>
          <w:rFonts w:cs="B Lotus"/>
          <w:sz w:val="28"/>
          <w:szCs w:val="28"/>
          <w:rtl/>
        </w:rPr>
        <w:t xml:space="preserve"> در كلاس</w:t>
      </w:r>
      <w:r w:rsidR="00AD6ECD">
        <w:rPr>
          <w:rFonts w:cs="B Lotus" w:hint="cs"/>
          <w:sz w:val="28"/>
          <w:szCs w:val="28"/>
          <w:rtl/>
        </w:rPr>
        <w:t xml:space="preserve"> با استفاده از ویدیو پروژکتور،</w:t>
      </w:r>
      <w:r w:rsidR="00AD6ECD" w:rsidRPr="00AD6ECD">
        <w:rPr>
          <w:rtl/>
        </w:rPr>
        <w:t xml:space="preserve"> </w:t>
      </w:r>
      <w:r w:rsidR="00AD6ECD" w:rsidRPr="00AD6ECD">
        <w:rPr>
          <w:rFonts w:cs="B Lotus"/>
          <w:sz w:val="28"/>
          <w:szCs w:val="28"/>
          <w:rtl/>
        </w:rPr>
        <w:t>تخته و ماژ</w:t>
      </w:r>
      <w:r w:rsidR="00AD6ECD" w:rsidRPr="00AD6ECD">
        <w:rPr>
          <w:rFonts w:cs="B Lotus" w:hint="cs"/>
          <w:sz w:val="28"/>
          <w:szCs w:val="28"/>
          <w:rtl/>
        </w:rPr>
        <w:t>ی</w:t>
      </w:r>
      <w:r w:rsidR="00AD6ECD" w:rsidRPr="00AD6ECD">
        <w:rPr>
          <w:rFonts w:cs="B Lotus" w:hint="eastAsia"/>
          <w:sz w:val="28"/>
          <w:szCs w:val="28"/>
          <w:rtl/>
        </w:rPr>
        <w:t>ک</w:t>
      </w:r>
    </w:p>
    <w:p w:rsidR="00E7765E" w:rsidRPr="003F45D8" w:rsidRDefault="00E7765E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: </w:t>
      </w:r>
    </w:p>
    <w:p w:rsidR="00E7765E" w:rsidRPr="003F45D8" w:rsidRDefault="00E7765E" w:rsidP="003F45D8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  <w:r w:rsidRPr="003F45D8">
        <w:rPr>
          <w:b/>
          <w:bCs/>
          <w:color w:val="000000"/>
          <w:rtl/>
          <w:lang w:bidi="fa-IR"/>
        </w:rPr>
        <w:t>تكاليف‌ (وظايف ) دانشجو</w:t>
      </w:r>
      <w:r w:rsidRPr="003F45D8">
        <w:rPr>
          <w:rFonts w:hint="cs"/>
          <w:b/>
          <w:bCs/>
          <w:color w:val="000000"/>
          <w:rtl/>
          <w:lang w:bidi="fa-IR"/>
        </w:rPr>
        <w:t>:</w:t>
      </w:r>
      <w:r w:rsidRPr="003F45D8">
        <w:rPr>
          <w:rFonts w:ascii="Tahoma" w:hAnsi="Tahoma" w:cs="B Lotus"/>
          <w:color w:val="000000"/>
          <w:sz w:val="28"/>
          <w:szCs w:val="28"/>
          <w:lang w:bidi="fa-IR"/>
        </w:rPr>
        <w:t xml:space="preserve"> </w:t>
      </w:r>
      <w:r w:rsidR="00AD6ECD"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سخنراني -پرسش و پاسخ و بحث گروهي</w:t>
      </w:r>
    </w:p>
    <w:p w:rsidR="00E7765E" w:rsidRPr="003F45D8" w:rsidRDefault="00E7765E" w:rsidP="003F45D8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  <w:r w:rsidRPr="003F45D8">
        <w:rPr>
          <w:b/>
          <w:bCs/>
          <w:color w:val="000000"/>
          <w:rtl/>
          <w:lang w:bidi="fa-IR"/>
        </w:rPr>
        <w:t>نحوه‌ ارزشيابي</w:t>
      </w:r>
      <w:r w:rsidRPr="003F45D8">
        <w:rPr>
          <w:rFonts w:hint="cs"/>
          <w:b/>
          <w:bCs/>
          <w:color w:val="000000"/>
          <w:rtl/>
          <w:lang w:bidi="fa-IR"/>
        </w:rPr>
        <w:t>:</w:t>
      </w:r>
      <w:r w:rsidRPr="003F45D8">
        <w:rPr>
          <w:b/>
          <w:bCs/>
          <w:color w:val="000000"/>
          <w:rtl/>
          <w:lang w:bidi="fa-IR"/>
        </w:rPr>
        <w:t>‌</w:t>
      </w:r>
      <w:r w:rsidRPr="003F45D8">
        <w:rPr>
          <w:rFonts w:ascii="Tahoma" w:hAnsi="Tahoma" w:cs="B Lotus"/>
          <w:color w:val="000000"/>
          <w:sz w:val="28"/>
          <w:szCs w:val="28"/>
          <w:lang w:bidi="fa-IR"/>
        </w:rPr>
        <w:t xml:space="preserve">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حضور و غ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اب،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امتحان م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ان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ترم به صورت کتب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چهار گز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نه</w:t>
      </w:r>
      <w:r w:rsidRPr="003F45D8">
        <w:rPr>
          <w:rFonts w:ascii="Cambria" w:hAnsi="Cambria" w:cs="Cambria" w:hint="cs"/>
          <w:color w:val="000000"/>
          <w:sz w:val="28"/>
          <w:szCs w:val="28"/>
          <w:rtl/>
          <w:lang w:bidi="fa-IR"/>
        </w:rPr>
        <w:t>¬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کنفرانس ها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ارائه شده توسط دانشجو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ان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و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ته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ه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مطالب با توجه به اهداف و ارائه آن در کلاس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1- آزمون پايان ترم 70 درصد   نوع آزمون: چند گزينه اي 2- انجام تكاليف كلاس 20%        3- شركت فعال و مرتب در كلاس 10%      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منابع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: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-بارداري و زايمان ويليامز. ترجمه بهرام قاضي جهاني و همكاران . ويراست 24. جلد اول موسسه انتشاراتي گلبان، 2012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-جهانفر، ش و مولا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نژاد م: اختلالات جنس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. چاپ دوم. تهران.نشر سالم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.1380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-فروتن، ک و خ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ام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فر، ف: انسان و سلامت جنس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چاپ اول. تهران.نشرح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ان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.1386  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lastRenderedPageBreak/>
        <w:t>-محمدعل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اصغر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مقدم محمدرضا نائ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ن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ان،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رسول روشن، محمدرضا شع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ر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:انسان و سلامت جنس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: تشخ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ص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و درمان اختلالات جنس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از نظر روان شناخت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: تهران نشر: البرز (27 آبان، 1386).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 پرسال پل، قدرت خانواده ترجمه فروزان گنجي   .1379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توکل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خسرو، سورفتار در خانواده -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-هورنا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کارون، روانشناس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زن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-روانشناس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عموم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 و روانشناس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رشد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hint="cs"/>
          <w:color w:val="000000"/>
          <w:sz w:val="28"/>
          <w:szCs w:val="28"/>
          <w:rtl/>
          <w:lang w:bidi="fa-IR"/>
        </w:rPr>
        <w:t>–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اعت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اد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و خانواده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hint="cs"/>
          <w:color w:val="000000"/>
          <w:sz w:val="28"/>
          <w:szCs w:val="28"/>
          <w:rtl/>
          <w:lang w:bidi="fa-IR"/>
        </w:rPr>
        <w:t>–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آس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ب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شناس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روان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و زم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نه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روانشناس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-دواچ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اقدس، زن و روانشناس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اجتماع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    </w:t>
      </w:r>
    </w:p>
    <w:p w:rsidR="003F45D8" w:rsidRPr="003F45D8" w:rsidRDefault="003F45D8" w:rsidP="003F45D8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>- محمود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ان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حس</w:t>
      </w:r>
      <w:r w:rsidRPr="003F45D8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3F45D8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ن،</w:t>
      </w:r>
      <w:r w:rsidRPr="003F45D8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دانش خانواده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  <w:rtl/>
        </w:rPr>
      </w:pP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 xml:space="preserve"> -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Kemp Alan. Abuse in the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family.1998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.books /Cole publishing company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 xml:space="preserve">- 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>Maternity nursing- 2004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Breslin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Eiileen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T. </w:t>
      </w:r>
      <w:bookmarkStart w:id="0" w:name="_GoBack"/>
      <w:bookmarkEnd w:id="0"/>
      <w:r w:rsidR="00795D97" w:rsidRPr="003F45D8">
        <w:rPr>
          <w:rFonts w:asciiTheme="majorBidi" w:hAnsiTheme="majorBidi" w:cstheme="majorBidi"/>
          <w:color w:val="000000"/>
          <w:sz w:val="36"/>
          <w:szCs w:val="36"/>
        </w:rPr>
        <w:t>Women’s health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nursing 2003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 xml:space="preserve">-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Lium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Carol. Health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Promotion.1998</w:t>
      </w:r>
      <w:proofErr w:type="spellEnd"/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Wong LD, penny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ES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, Huckleberry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JM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: Maternal child Nursing care,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2ed.Mosby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co.2005.Section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10&amp;11</w:t>
      </w:r>
      <w:r w:rsidRPr="003F45D8">
        <w:rPr>
          <w:rFonts w:asciiTheme="majorBidi" w:hAnsiTheme="majorBidi"/>
          <w:color w:val="000000"/>
          <w:sz w:val="36"/>
          <w:szCs w:val="36"/>
          <w:rtl/>
        </w:rPr>
        <w:t>.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>Inspiring Women’s Sexual Wellness</w:t>
      </w:r>
      <w:r w:rsidRPr="003F45D8">
        <w:rPr>
          <w:rFonts w:asciiTheme="majorBidi" w:hAnsiTheme="majorBidi"/>
          <w:color w:val="000000"/>
          <w:sz w:val="36"/>
          <w:szCs w:val="36"/>
          <w:rtl/>
        </w:rPr>
        <w:t xml:space="preserve">، 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Nurture Your Nature--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Varny,s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midwifery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 xml:space="preserve">-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Sadock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BJ,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Sadock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VA, Ruiz P. Kaplan and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Sadock’s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comprehensive textbook of psychiatry.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Philadelphia</w:t>
      </w:r>
      <w:proofErr w:type="gramStart"/>
      <w:r w:rsidRPr="003F45D8">
        <w:rPr>
          <w:rFonts w:asciiTheme="majorBidi" w:hAnsiTheme="majorBidi" w:cstheme="majorBidi"/>
          <w:color w:val="000000"/>
          <w:sz w:val="36"/>
          <w:szCs w:val="36"/>
        </w:rPr>
        <w:t>:Lippincott</w:t>
      </w:r>
      <w:proofErr w:type="spellEnd"/>
      <w:proofErr w:type="gram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Williams &amp;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Wilkins;2009:353-7</w:t>
      </w:r>
      <w:proofErr w:type="spellEnd"/>
      <w:r w:rsidRPr="003F45D8">
        <w:rPr>
          <w:rFonts w:asciiTheme="majorBidi" w:hAnsiTheme="majorBidi"/>
          <w:color w:val="000000"/>
          <w:sz w:val="36"/>
          <w:szCs w:val="36"/>
          <w:rtl/>
        </w:rPr>
        <w:t>.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Clayton AH. The pathophysiology of hypoactive sexual desire disorder in women.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Int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J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Gynecol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Obstet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2010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Jul</w:t>
      </w:r>
      <w:proofErr w:type="gramStart"/>
      <w:r w:rsidRPr="003F45D8">
        <w:rPr>
          <w:rFonts w:asciiTheme="majorBidi" w:hAnsiTheme="majorBidi" w:cstheme="majorBidi"/>
          <w:color w:val="000000"/>
          <w:sz w:val="36"/>
          <w:szCs w:val="36"/>
        </w:rPr>
        <w:t>;110</w:t>
      </w:r>
      <w:proofErr w:type="spellEnd"/>
      <w:proofErr w:type="gramEnd"/>
      <w:r w:rsidRPr="003F45D8">
        <w:rPr>
          <w:rFonts w:asciiTheme="majorBidi" w:hAnsiTheme="majorBidi" w:cstheme="majorBidi"/>
          <w:color w:val="000000"/>
          <w:sz w:val="36"/>
          <w:szCs w:val="36"/>
        </w:rPr>
        <w:t>(1):7-11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Berek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JS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Berek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&amp; Novak’s gynecology. . 15th ed. Tehran: Art in teb; 2012. 308- 19 p</w:t>
      </w:r>
      <w:r w:rsidRPr="003F45D8">
        <w:rPr>
          <w:rFonts w:asciiTheme="majorBidi" w:hAnsiTheme="majorBidi"/>
          <w:color w:val="000000"/>
          <w:sz w:val="36"/>
          <w:szCs w:val="36"/>
          <w:rtl/>
        </w:rPr>
        <w:t>.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Jahanf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ar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Sh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molaee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nezhad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>. Textbook of sexual disorders. Tehran: Salami; 2005. 15-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60pp</w:t>
      </w:r>
      <w:proofErr w:type="spellEnd"/>
      <w:r w:rsidRPr="003F45D8">
        <w:rPr>
          <w:rFonts w:asciiTheme="majorBidi" w:hAnsiTheme="majorBidi"/>
          <w:color w:val="000000"/>
          <w:sz w:val="36"/>
          <w:szCs w:val="36"/>
          <w:rtl/>
        </w:rPr>
        <w:t>.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lastRenderedPageBreak/>
        <w:t>-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Olga A. Phenomenological analysis of frequent and disruptive sexual discomfort in married women. PhD </w:t>
      </w:r>
      <w:r w:rsidR="00795D97" w:rsidRPr="003F45D8">
        <w:rPr>
          <w:rFonts w:asciiTheme="majorBidi" w:hAnsiTheme="majorBidi" w:cstheme="majorBidi"/>
          <w:color w:val="000000"/>
          <w:sz w:val="36"/>
          <w:szCs w:val="36"/>
        </w:rPr>
        <w:t>thesis.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Trinty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western </w:t>
      </w:r>
      <w:r w:rsidR="00795D97" w:rsidRPr="003F45D8">
        <w:rPr>
          <w:rFonts w:asciiTheme="majorBidi" w:hAnsiTheme="majorBidi" w:cstheme="majorBidi"/>
          <w:color w:val="000000"/>
          <w:sz w:val="36"/>
          <w:szCs w:val="36"/>
        </w:rPr>
        <w:t>university.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2002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Trigwell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P. Helping people with sexual problems (a practical approach for clinicians). Tehran: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arjmand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: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nasle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farda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>; 2011. 21-8 p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Polomeno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V. An independent study continuing education program: Sex and breastfeeding: An educational perspective. Journal of Perinatal Education. 1999</w:t>
      </w:r>
      <w:proofErr w:type="gramStart"/>
      <w:r w:rsidRPr="003F45D8">
        <w:rPr>
          <w:rFonts w:asciiTheme="majorBidi" w:hAnsiTheme="majorBidi" w:cstheme="majorBidi"/>
          <w:color w:val="000000"/>
          <w:sz w:val="36"/>
          <w:szCs w:val="36"/>
        </w:rPr>
        <w:t>;8</w:t>
      </w:r>
      <w:proofErr w:type="gramEnd"/>
      <w:r w:rsidRPr="003F45D8">
        <w:rPr>
          <w:rFonts w:asciiTheme="majorBidi" w:hAnsiTheme="majorBidi" w:cstheme="majorBidi"/>
          <w:color w:val="000000"/>
          <w:sz w:val="36"/>
          <w:szCs w:val="36"/>
        </w:rPr>
        <w:t>(1):29-41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-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Le</w:t>
      </w:r>
      <w:r w:rsidRPr="003F45D8">
        <w:rPr>
          <w:rFonts w:ascii="Sakkal Majalla" w:hAnsi="Sakkal Majalla" w:cs="Sakkal Majalla"/>
          <w:color w:val="000000"/>
          <w:sz w:val="36"/>
          <w:szCs w:val="36"/>
        </w:rPr>
        <w:t>َ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>n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, Federico, Ricardo Vernon,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Antonieta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Martin, and Linda Bruce. 2008. Balanced Counseling Strategy: A Toolkit for Family Planning Service Providers,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Le</w:t>
      </w:r>
      <w:r w:rsidRPr="003F45D8">
        <w:rPr>
          <w:rFonts w:ascii="Sakkal Majalla" w:hAnsi="Sakkal Majalla" w:cs="Sakkal Majalla"/>
          <w:color w:val="000000"/>
          <w:sz w:val="36"/>
          <w:szCs w:val="36"/>
        </w:rPr>
        <w:t>َ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>n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et al., Washington, DC: Population Council</w:t>
      </w:r>
      <w:r w:rsidRPr="003F45D8">
        <w:rPr>
          <w:rFonts w:asciiTheme="majorBidi" w:hAnsiTheme="majorBidi"/>
          <w:color w:val="000000"/>
          <w:sz w:val="36"/>
          <w:szCs w:val="36"/>
          <w:rtl/>
        </w:rPr>
        <w:t>.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 xml:space="preserve">- </w:t>
      </w:r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David A Grimes, Janie Benson,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Susheela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Singh, Mariana Romero,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Bela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Ganatra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 xml:space="preserve">, Friday E </w:t>
      </w:r>
      <w:proofErr w:type="spellStart"/>
      <w:r w:rsidRPr="003F45D8">
        <w:rPr>
          <w:rFonts w:asciiTheme="majorBidi" w:hAnsiTheme="majorBidi" w:cstheme="majorBidi"/>
          <w:color w:val="000000"/>
          <w:sz w:val="36"/>
          <w:szCs w:val="36"/>
        </w:rPr>
        <w:t>Okonofua</w:t>
      </w:r>
      <w:proofErr w:type="spellEnd"/>
      <w:r w:rsidRPr="003F45D8">
        <w:rPr>
          <w:rFonts w:asciiTheme="majorBidi" w:hAnsiTheme="majorBidi" w:cstheme="majorBidi"/>
          <w:color w:val="000000"/>
          <w:sz w:val="36"/>
          <w:szCs w:val="36"/>
        </w:rPr>
        <w:t>, Iqbal H Shah. Unsafe abortion: the preventable pandemic. Published online November 1, 2006</w:t>
      </w:r>
      <w:r w:rsidRPr="003F45D8">
        <w:rPr>
          <w:rFonts w:asciiTheme="majorBidi" w:hAnsiTheme="majorBidi"/>
          <w:color w:val="000000"/>
          <w:sz w:val="36"/>
          <w:szCs w:val="36"/>
          <w:rtl/>
        </w:rPr>
        <w:t xml:space="preserve"> </w:t>
      </w:r>
    </w:p>
    <w:p w:rsidR="003F45D8" w:rsidRPr="003F45D8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  <w:rtl/>
        </w:rPr>
      </w:pPr>
    </w:p>
    <w:p w:rsidR="00E10A26" w:rsidRPr="00E10A26" w:rsidRDefault="003F45D8" w:rsidP="00795D97">
      <w:pPr>
        <w:jc w:val="right"/>
        <w:rPr>
          <w:rFonts w:asciiTheme="majorBidi" w:hAnsiTheme="majorBidi" w:cstheme="majorBidi"/>
          <w:color w:val="000000"/>
          <w:sz w:val="36"/>
          <w:szCs w:val="36"/>
          <w:lang w:bidi="fa-IR"/>
        </w:rPr>
      </w:pPr>
      <w:r w:rsidRPr="003F45D8">
        <w:rPr>
          <w:rFonts w:asciiTheme="majorBidi" w:hAnsiTheme="majorBidi"/>
          <w:color w:val="000000"/>
          <w:sz w:val="36"/>
          <w:szCs w:val="36"/>
          <w:rtl/>
        </w:rPr>
        <w:t>.</w:t>
      </w:r>
    </w:p>
    <w:sectPr w:rsidR="00E10A26" w:rsidRPr="00E10A26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FB" w:rsidRDefault="00456FFB" w:rsidP="003F342B">
      <w:r>
        <w:separator/>
      </w:r>
    </w:p>
  </w:endnote>
  <w:endnote w:type="continuationSeparator" w:id="0">
    <w:p w:rsidR="00456FFB" w:rsidRDefault="00456FFB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FB" w:rsidRDefault="00456FFB" w:rsidP="003F342B">
      <w:r>
        <w:separator/>
      </w:r>
    </w:p>
  </w:footnote>
  <w:footnote w:type="continuationSeparator" w:id="0">
    <w:p w:rsidR="00456FFB" w:rsidRDefault="00456FFB" w:rsidP="003F342B">
      <w:r>
        <w:continuationSeparator/>
      </w:r>
    </w:p>
  </w:footnote>
  <w:footnote w:id="1">
    <w:p w:rsidR="00077E7A" w:rsidRDefault="00077E7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077E7A" w:rsidRDefault="00077E7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21B2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68D3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0CF2"/>
    <w:rsid w:val="001A42CA"/>
    <w:rsid w:val="001A49CD"/>
    <w:rsid w:val="001A4B19"/>
    <w:rsid w:val="001A6D43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5AB0"/>
    <w:rsid w:val="001F65F5"/>
    <w:rsid w:val="001F7A8C"/>
    <w:rsid w:val="0020572B"/>
    <w:rsid w:val="00206C4E"/>
    <w:rsid w:val="00210060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B6F66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45D8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2FAC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6FFB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02B0E"/>
    <w:rsid w:val="005031D2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C3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4559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0027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5D97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66B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1DD4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D6ECD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275D8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4522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5A12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6A9F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868A5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E6F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0A26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0AB1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4750B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44E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a">
    <w:name w:val="شش"/>
    <w:basedOn w:val="Normal"/>
    <w:autoRedefine/>
    <w:rsid w:val="00A41DD4"/>
    <w:pPr>
      <w:spacing w:line="259" w:lineRule="auto"/>
      <w:jc w:val="lowKashida"/>
    </w:pPr>
    <w:rPr>
      <w:rFonts w:cs="Traffic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4</cp:revision>
  <dcterms:created xsi:type="dcterms:W3CDTF">2019-09-08T08:59:00Z</dcterms:created>
  <dcterms:modified xsi:type="dcterms:W3CDTF">2019-09-08T09:02:00Z</dcterms:modified>
</cp:coreProperties>
</file>